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5743FD94" w:rsidR="001C4B93" w:rsidRPr="005A649D" w:rsidRDefault="001C4B93" w:rsidP="001C4B93">
      <w:pPr>
        <w:pStyle w:val="a5"/>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437A58">
        <w:rPr>
          <w:rFonts w:eastAsia="宋体" w:hint="eastAsia"/>
          <w:i/>
          <w:sz w:val="28"/>
          <w:lang w:eastAsia="zh-CN"/>
        </w:rPr>
        <w:t>0773</w:t>
      </w:r>
    </w:p>
    <w:p w14:paraId="37750D69" w14:textId="77777777" w:rsidR="001C4B93" w:rsidRPr="005A649D" w:rsidRDefault="001C4B93" w:rsidP="001C4B93">
      <w:pPr>
        <w:pStyle w:val="a5"/>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37F14A1C"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 xml:space="preserve">New Key Issue: </w:t>
      </w:r>
      <w:r w:rsidR="00AF1E67" w:rsidRPr="00AF1E67">
        <w:rPr>
          <w:rFonts w:ascii="Arial" w:hAnsi="Arial" w:cs="Arial"/>
          <w:b/>
        </w:rPr>
        <w:t>En</w:t>
      </w:r>
      <w:r w:rsidR="00A3338D">
        <w:rPr>
          <w:rFonts w:ascii="Arial" w:hAnsi="Arial" w:cs="Arial"/>
          <w:b/>
        </w:rPr>
        <w:t>hance QoS framework to support</w:t>
      </w:r>
      <w:r w:rsidR="00A3338D">
        <w:rPr>
          <w:rFonts w:ascii="Arial" w:hAnsi="Arial" w:cs="Arial" w:hint="eastAsia"/>
          <w:b/>
          <w:lang w:eastAsia="zh-CN"/>
        </w:rPr>
        <w:t xml:space="preserve"> </w:t>
      </w:r>
      <w:r w:rsidR="00A3338D">
        <w:rPr>
          <w:rFonts w:ascii="Arial" w:hAnsi="Arial" w:cs="Arial"/>
          <w:b/>
        </w:rPr>
        <w:t>media unit</w:t>
      </w:r>
      <w:r w:rsidR="00AF1E67" w:rsidRPr="00AF1E67">
        <w:rPr>
          <w:rFonts w:ascii="Arial" w:hAnsi="Arial" w:cs="Arial"/>
          <w:b/>
        </w:rPr>
        <w:t xml:space="preserve"> granularity</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443E74F0"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Abstract: Proposes a new key issue to study the enhanced 5GS QoS </w:t>
      </w:r>
      <w:r w:rsidR="00A3338D">
        <w:rPr>
          <w:rFonts w:ascii="Arial" w:hAnsi="Arial" w:cs="Arial"/>
          <w:i/>
        </w:rPr>
        <w:t>framework to support media unit</w:t>
      </w:r>
      <w:r w:rsidR="00A3338D">
        <w:rPr>
          <w:rFonts w:ascii="Arial" w:hAnsi="Arial" w:cs="Arial" w:hint="eastAsia"/>
          <w:i/>
          <w:lang w:eastAsia="zh-CN"/>
        </w:rPr>
        <w:t xml:space="preserve"> </w:t>
      </w:r>
      <w:r w:rsidR="004E05E1" w:rsidRPr="004E05E1">
        <w:rPr>
          <w:rFonts w:ascii="Arial" w:hAnsi="Arial" w:cs="Arial"/>
          <w:i/>
        </w:rPr>
        <w:t>granularity, where media units consist of PDUs that have the same QoS requirements for WT#3.2.</w:t>
      </w:r>
    </w:p>
    <w:p w14:paraId="6F62503F" w14:textId="77777777" w:rsidR="001C4B93" w:rsidRPr="005A649D" w:rsidRDefault="001C4B93" w:rsidP="001C4B93">
      <w:pPr>
        <w:pStyle w:val="1"/>
      </w:pPr>
      <w:r w:rsidRPr="005A649D">
        <w:t>1. Introduction</w:t>
      </w:r>
    </w:p>
    <w:p w14:paraId="576E52E5" w14:textId="53928465" w:rsidR="00AF1E67" w:rsidRPr="00AF1E67" w:rsidRDefault="00AF1E67" w:rsidP="00AF1E67">
      <w:pPr>
        <w:rPr>
          <w:lang w:eastAsia="zh-CN"/>
        </w:rPr>
      </w:pPr>
      <w:r w:rsidRPr="004871C3">
        <w:rPr>
          <w:rFonts w:hint="eastAsia"/>
          <w:lang w:val="en-US" w:eastAsia="zh-CN"/>
        </w:rPr>
        <w:t>In this rel</w:t>
      </w:r>
      <w:r w:rsidR="00A3338D">
        <w:rPr>
          <w:rFonts w:hint="eastAsia"/>
          <w:lang w:val="en-US" w:eastAsia="zh-CN"/>
        </w:rPr>
        <w:t>ease, it is anticipated that 5GS</w:t>
      </w:r>
      <w:r w:rsidRPr="004871C3">
        <w:rPr>
          <w:rFonts w:hint="eastAsia"/>
          <w:lang w:val="en-US" w:eastAsia="zh-CN"/>
        </w:rPr>
        <w:t xml:space="preserve"> QoS framework will be </w:t>
      </w:r>
      <w:r w:rsidR="00A3338D">
        <w:rPr>
          <w:rFonts w:hint="eastAsia"/>
          <w:lang w:val="en-US" w:eastAsia="zh-CN"/>
        </w:rPr>
        <w:t xml:space="preserve">enhanced </w:t>
      </w:r>
      <w:r w:rsidRPr="004871C3">
        <w:rPr>
          <w:rFonts w:hint="eastAsia"/>
          <w:lang w:val="en-US" w:eastAsia="zh-CN"/>
        </w:rPr>
        <w:t xml:space="preserve">to support different QoS </w:t>
      </w:r>
      <w:r w:rsidRPr="004871C3">
        <w:rPr>
          <w:lang w:val="en-US" w:eastAsia="zh-CN"/>
        </w:rPr>
        <w:t>handling</w:t>
      </w:r>
      <w:r w:rsidRPr="004871C3">
        <w:rPr>
          <w:rFonts w:hint="eastAsia"/>
          <w:lang w:val="en-US" w:eastAsia="zh-CN"/>
        </w:rPr>
        <w:t xml:space="preserve"> for different XR media unit. And there are different levels of media units in the same QoS F</w:t>
      </w:r>
      <w:r w:rsidRPr="004871C3">
        <w:rPr>
          <w:lang w:val="en-US" w:eastAsia="zh-CN"/>
        </w:rPr>
        <w:t>l</w:t>
      </w:r>
      <w:r w:rsidRPr="004871C3">
        <w:rPr>
          <w:rFonts w:hint="eastAsia"/>
          <w:lang w:val="en-US" w:eastAsia="zh-CN"/>
        </w:rPr>
        <w:t xml:space="preserve">ow, </w:t>
      </w:r>
      <w:r w:rsidR="00FD55E4" w:rsidRPr="004871C3">
        <w:rPr>
          <w:lang w:val="en-US" w:eastAsia="zh-CN"/>
        </w:rPr>
        <w:t>e.g.</w:t>
      </w:r>
      <w:r w:rsidRPr="004871C3">
        <w:rPr>
          <w:rFonts w:hint="eastAsia"/>
          <w:lang w:val="en-US" w:eastAsia="zh-CN"/>
        </w:rPr>
        <w:t>, slice/tiles in the same I/B/P frame, I/B/P frame, GOP, multi-layer sub-streams and media stream. In order to help the different QoS handling for the different lev</w:t>
      </w:r>
      <w:r>
        <w:rPr>
          <w:rFonts w:hint="eastAsia"/>
          <w:lang w:val="en-US" w:eastAsia="zh-CN"/>
        </w:rPr>
        <w:t>els of media units, the 5GS QoS framework needs to get QoS requirements</w:t>
      </w:r>
      <w:r w:rsidR="00BD2D0D">
        <w:rPr>
          <w:rFonts w:hint="eastAsia"/>
          <w:lang w:val="en-US" w:eastAsia="zh-CN"/>
        </w:rPr>
        <w:t xml:space="preserve"> and</w:t>
      </w:r>
      <w:r w:rsidR="004E05E1">
        <w:rPr>
          <w:rFonts w:hint="eastAsia"/>
          <w:lang w:val="en-US" w:eastAsia="zh-CN"/>
        </w:rPr>
        <w:t xml:space="preserve"> </w:t>
      </w:r>
      <w:r>
        <w:rPr>
          <w:rFonts w:hint="eastAsia"/>
          <w:lang w:val="en-US" w:eastAsia="zh-CN"/>
        </w:rPr>
        <w:t xml:space="preserve">generate the </w:t>
      </w:r>
      <w:r>
        <w:rPr>
          <w:lang w:eastAsia="zh-CN"/>
        </w:rPr>
        <w:t>QoS parameters</w:t>
      </w:r>
      <w:r w:rsidR="00BD2D0D">
        <w:rPr>
          <w:rFonts w:hint="eastAsia"/>
          <w:lang w:eastAsia="zh-CN"/>
        </w:rPr>
        <w:t xml:space="preserve"> for the media units</w:t>
      </w:r>
      <w:r>
        <w:rPr>
          <w:rFonts w:hint="eastAsia"/>
          <w:lang w:eastAsia="zh-CN"/>
        </w:rPr>
        <w:t xml:space="preserve">, </w:t>
      </w:r>
      <w:r>
        <w:rPr>
          <w:lang w:eastAsia="zh-CN"/>
        </w:rPr>
        <w:t>identif</w:t>
      </w:r>
      <w:r>
        <w:rPr>
          <w:rFonts w:hint="eastAsia"/>
          <w:lang w:eastAsia="zh-CN"/>
        </w:rPr>
        <w:t xml:space="preserve">y </w:t>
      </w:r>
      <w:r w:rsidRPr="00AF1E67">
        <w:rPr>
          <w:lang w:eastAsia="zh-CN"/>
        </w:rPr>
        <w:t>and mark the packets of the media unit</w:t>
      </w:r>
      <w:r w:rsidR="00A3338D">
        <w:rPr>
          <w:rFonts w:hint="eastAsia"/>
          <w:lang w:eastAsia="zh-CN"/>
        </w:rPr>
        <w:t>s</w:t>
      </w:r>
      <w:r>
        <w:rPr>
          <w:rFonts w:hint="eastAsia"/>
          <w:lang w:eastAsia="zh-CN"/>
        </w:rPr>
        <w:t>. The 5GS QoS framework also needs to consider different relationship for different level media units.</w:t>
      </w:r>
    </w:p>
    <w:p w14:paraId="27F318A6" w14:textId="77777777" w:rsidR="00EB6106" w:rsidRPr="00927C1B" w:rsidRDefault="00EB6106" w:rsidP="00EB6106">
      <w:pPr>
        <w:pStyle w:val="1"/>
      </w:pPr>
      <w:r>
        <w:t>2</w:t>
      </w:r>
      <w:r w:rsidRPr="00927C1B">
        <w:t xml:space="preserve">. </w:t>
      </w:r>
      <w:r>
        <w:t>Text Proposal</w:t>
      </w:r>
    </w:p>
    <w:p w14:paraId="34056B40" w14:textId="77777777" w:rsidR="00EB6106" w:rsidRPr="00813D73" w:rsidRDefault="00EB6106" w:rsidP="00EB6106">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4EF05303" w14:textId="7777777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0" w:name="_Toc517082226"/>
    </w:p>
    <w:bookmarkEnd w:id="0"/>
    <w:p w14:paraId="74AD6EFB" w14:textId="77777777" w:rsidR="00EB6106" w:rsidRDefault="00EB6106" w:rsidP="00EB6106">
      <w:pPr>
        <w:rPr>
          <w:lang w:val="en-US" w:eastAsia="zh-CN"/>
        </w:rPr>
      </w:pPr>
    </w:p>
    <w:p w14:paraId="3C878BAB" w14:textId="639E4724" w:rsidR="00EB6106" w:rsidRPr="00DA75EE" w:rsidRDefault="00EB6106" w:rsidP="00EB6106">
      <w:pPr>
        <w:pStyle w:val="2"/>
        <w:rPr>
          <w:lang w:eastAsia="zh-CN"/>
        </w:rPr>
      </w:pPr>
      <w:bookmarkStart w:id="1" w:name="_Toc324232211"/>
      <w:bookmarkStart w:id="2" w:name="_Toc326248702"/>
      <w:bookmarkStart w:id="3" w:name="_Toc421821979"/>
      <w:r>
        <w:t>6</w:t>
      </w:r>
      <w:r w:rsidRPr="00DA75EE">
        <w:t>.x</w:t>
      </w:r>
      <w:r w:rsidRPr="00DA75EE">
        <w:tab/>
        <w:t>Key Issue #</w:t>
      </w:r>
      <w:r>
        <w:t>x</w:t>
      </w:r>
      <w:r w:rsidRPr="00DA75EE">
        <w:t xml:space="preserve"> - </w:t>
      </w:r>
      <w:bookmarkStart w:id="4" w:name="OLE_LINK5"/>
      <w:bookmarkEnd w:id="1"/>
      <w:bookmarkEnd w:id="2"/>
      <w:bookmarkEnd w:id="3"/>
      <w:r w:rsidR="005B0A86" w:rsidRPr="005B0A86">
        <w:t xml:space="preserve">Enhance QoS framework to </w:t>
      </w:r>
      <w:r w:rsidR="00FD55E4" w:rsidRPr="005B0A86">
        <w:t>support media</w:t>
      </w:r>
      <w:r w:rsidR="005B0A86" w:rsidRPr="005B0A86">
        <w:t xml:space="preserve"> units granularity</w:t>
      </w:r>
      <w:bookmarkEnd w:id="4"/>
    </w:p>
    <w:p w14:paraId="3705FBF5" w14:textId="77777777" w:rsidR="00EB6106" w:rsidRPr="00BE2DE6" w:rsidRDefault="00EB6106" w:rsidP="00EB6106">
      <w:pPr>
        <w:pStyle w:val="3"/>
      </w:pPr>
      <w:bookmarkStart w:id="5" w:name="_Toc326248703"/>
      <w:bookmarkStart w:id="6" w:name="_Toc421821980"/>
      <w:r w:rsidRPr="00BE2DE6">
        <w:t>6.x.1</w:t>
      </w:r>
      <w:r w:rsidRPr="00BE2DE6">
        <w:tab/>
        <w:t>Description</w:t>
      </w:r>
      <w:bookmarkEnd w:id="5"/>
      <w:bookmarkEnd w:id="6"/>
    </w:p>
    <w:p w14:paraId="1E661685" w14:textId="61121D6E" w:rsidR="00A3338D" w:rsidRDefault="00A3338D" w:rsidP="00EB6106">
      <w:pPr>
        <w:rPr>
          <w:lang w:val="en-US" w:eastAsia="zh-CN"/>
        </w:rPr>
      </w:pPr>
      <w:r w:rsidRPr="00A3338D">
        <w:rPr>
          <w:lang w:val="en-US" w:eastAsia="zh-CN"/>
        </w:rPr>
        <w:t xml:space="preserve">In this release, it is anticipated that 5GS QoS framework will be enhanced to support different QoS handling for different XR media unit. And there are different levels of media units in the same QoS Flow, </w:t>
      </w:r>
      <w:r w:rsidR="00FD55E4" w:rsidRPr="00A3338D">
        <w:rPr>
          <w:lang w:val="en-US" w:eastAsia="zh-CN"/>
        </w:rPr>
        <w:t>e.g.</w:t>
      </w:r>
      <w:r w:rsidRPr="00A3338D">
        <w:rPr>
          <w:lang w:val="en-US" w:eastAsia="zh-CN"/>
        </w:rPr>
        <w:t>, slice/tiles in the same I/B/P frame, I/B/P frame, GOP, multi-layer sub-streams and media stream. In order to help the different QoS handling for the different levels of media units, the 5GS QoS framework needs to get QoS requirements and generate the QoS parameters for the media units, identify and mark the packets of the media units. The 5GS QoS framework also needs to consider different relationship for different level media units.</w:t>
      </w:r>
    </w:p>
    <w:p w14:paraId="2644102B" w14:textId="73E0E575" w:rsidR="00EB6106" w:rsidRDefault="00EB6106" w:rsidP="00EB6106">
      <w:r>
        <w:rPr>
          <w:lang w:eastAsia="zh-CN"/>
        </w:rPr>
        <w:t xml:space="preserve">This key issue proposes to study </w:t>
      </w:r>
      <w:r w:rsidR="005B0A86">
        <w:rPr>
          <w:rFonts w:hint="eastAsia"/>
          <w:lang w:eastAsia="zh-CN"/>
        </w:rPr>
        <w:t>the enhance</w:t>
      </w:r>
      <w:r w:rsidR="00BD2D0D">
        <w:rPr>
          <w:rFonts w:hint="eastAsia"/>
          <w:lang w:eastAsia="zh-CN"/>
        </w:rPr>
        <w:t>ment for</w:t>
      </w:r>
      <w:r w:rsidR="005B0A86">
        <w:rPr>
          <w:rFonts w:hint="eastAsia"/>
          <w:lang w:eastAsia="zh-CN"/>
        </w:rPr>
        <w:t xml:space="preserve"> 5GS </w:t>
      </w:r>
      <w:r w:rsidR="005B0A86" w:rsidRPr="00313242">
        <w:rPr>
          <w:rFonts w:eastAsia="宋体"/>
        </w:rPr>
        <w:t xml:space="preserve">QoS framework </w:t>
      </w:r>
      <w:r w:rsidR="00AF1E67">
        <w:rPr>
          <w:rFonts w:eastAsia="宋体"/>
          <w:lang w:eastAsia="zh-CN"/>
        </w:rPr>
        <w:t>to support</w:t>
      </w:r>
      <w:r w:rsidR="005B0A86" w:rsidRPr="00313242">
        <w:rPr>
          <w:rFonts w:eastAsia="宋体"/>
        </w:rPr>
        <w:t xml:space="preserve"> media unit granularity,</w:t>
      </w:r>
      <w:bookmarkStart w:id="7" w:name="_Hlk80714263"/>
      <w:r w:rsidR="005B0A86" w:rsidRPr="00313242">
        <w:rPr>
          <w:rFonts w:eastAsia="等线"/>
          <w:color w:val="auto"/>
          <w:lang w:eastAsia="zh-CN"/>
        </w:rPr>
        <w:t xml:space="preserve"> </w:t>
      </w:r>
      <w:r w:rsidR="005B0A86" w:rsidRPr="00313242">
        <w:rPr>
          <w:rFonts w:eastAsia="宋体"/>
          <w:lang w:eastAsia="zh-CN"/>
        </w:rPr>
        <w:t>where media units consist of PDUs that have the same QoS requirements.</w:t>
      </w:r>
      <w:bookmarkEnd w:id="7"/>
      <w:r>
        <w:rPr>
          <w:rFonts w:hint="eastAsia"/>
          <w:lang w:eastAsia="zh-CN"/>
        </w:rPr>
        <w:t xml:space="preserve"> </w:t>
      </w:r>
      <w:r>
        <w:rPr>
          <w:lang w:eastAsia="zh-CN"/>
        </w:rPr>
        <w:t xml:space="preserve">The key issue </w:t>
      </w:r>
      <w:r>
        <w:t>includes the following aspects:</w:t>
      </w:r>
    </w:p>
    <w:p w14:paraId="13E631B2" w14:textId="15CFC087" w:rsidR="005B0A86" w:rsidRDefault="005B0A86" w:rsidP="005B0A86">
      <w:pPr>
        <w:pStyle w:val="B1"/>
        <w:rPr>
          <w:lang w:eastAsia="zh-CN"/>
        </w:rPr>
      </w:pPr>
      <w:r>
        <w:rPr>
          <w:lang w:eastAsia="zh-CN"/>
        </w:rPr>
        <w:t>-</w:t>
      </w:r>
      <w:r>
        <w:rPr>
          <w:lang w:eastAsia="zh-CN"/>
        </w:rPr>
        <w:tab/>
        <w:t>Whether and how to define the different QoS parameters or</w:t>
      </w:r>
      <w:r w:rsidR="00AF1E67">
        <w:rPr>
          <w:rFonts w:hint="eastAsia"/>
          <w:lang w:eastAsia="zh-CN"/>
        </w:rPr>
        <w:t xml:space="preserve"> QoS</w:t>
      </w:r>
      <w:r>
        <w:rPr>
          <w:lang w:eastAsia="zh-CN"/>
        </w:rPr>
        <w:t xml:space="preserve"> characteristics for the different media </w:t>
      </w:r>
      <w:r>
        <w:rPr>
          <w:rFonts w:hint="eastAsia"/>
          <w:lang w:eastAsia="zh-CN"/>
        </w:rPr>
        <w:t>units</w:t>
      </w:r>
      <w:r>
        <w:rPr>
          <w:lang w:eastAsia="zh-CN"/>
        </w:rPr>
        <w:t>?</w:t>
      </w:r>
    </w:p>
    <w:p w14:paraId="010D33D0" w14:textId="21081A5E" w:rsidR="005B0A86" w:rsidRDefault="005B0A86" w:rsidP="005B0A86">
      <w:pPr>
        <w:pStyle w:val="B1"/>
        <w:rPr>
          <w:lang w:eastAsia="zh-CN"/>
        </w:rPr>
      </w:pPr>
      <w:r>
        <w:rPr>
          <w:lang w:eastAsia="zh-CN"/>
        </w:rPr>
        <w:t>-</w:t>
      </w:r>
      <w:r>
        <w:rPr>
          <w:lang w:eastAsia="zh-CN"/>
        </w:rPr>
        <w:tab/>
        <w:t>How the 5GS QoS framework identifies and marks the packets of the same media</w:t>
      </w:r>
      <w:r>
        <w:rPr>
          <w:rFonts w:hint="eastAsia"/>
          <w:lang w:eastAsia="zh-CN"/>
        </w:rPr>
        <w:t xml:space="preserve"> unit</w:t>
      </w:r>
      <w:r>
        <w:rPr>
          <w:lang w:eastAsia="zh-CN"/>
        </w:rPr>
        <w:t>?</w:t>
      </w:r>
    </w:p>
    <w:p w14:paraId="7289643D" w14:textId="66E9D73A" w:rsidR="005B0A86" w:rsidRDefault="005B0A86" w:rsidP="005B0A86">
      <w:pPr>
        <w:pStyle w:val="B1"/>
        <w:rPr>
          <w:lang w:eastAsia="zh-CN"/>
        </w:rPr>
      </w:pPr>
      <w:r>
        <w:rPr>
          <w:lang w:eastAsia="zh-CN"/>
        </w:rPr>
        <w:t>-</w:t>
      </w:r>
      <w:r>
        <w:rPr>
          <w:lang w:eastAsia="zh-CN"/>
        </w:rPr>
        <w:tab/>
        <w:t xml:space="preserve">How the 5GS QoS framework identifies and marks the </w:t>
      </w:r>
      <w:r w:rsidR="00A3338D">
        <w:rPr>
          <w:rFonts w:hint="eastAsia"/>
          <w:lang w:eastAsia="zh-CN"/>
        </w:rPr>
        <w:t xml:space="preserve">packets from </w:t>
      </w:r>
      <w:r>
        <w:rPr>
          <w:lang w:eastAsia="zh-CN"/>
        </w:rPr>
        <w:t xml:space="preserve">different media </w:t>
      </w:r>
      <w:r>
        <w:rPr>
          <w:rFonts w:hint="eastAsia"/>
          <w:lang w:eastAsia="zh-CN"/>
        </w:rPr>
        <w:t>unit</w:t>
      </w:r>
      <w:r>
        <w:rPr>
          <w:lang w:eastAsia="zh-CN"/>
        </w:rPr>
        <w:t>s?</w:t>
      </w:r>
    </w:p>
    <w:p w14:paraId="1BD7626A" w14:textId="3A2E560F" w:rsidR="005B0A86" w:rsidRDefault="005B0A86" w:rsidP="005B0A86">
      <w:pPr>
        <w:pStyle w:val="B1"/>
        <w:rPr>
          <w:lang w:eastAsia="zh-CN"/>
        </w:rPr>
      </w:pPr>
      <w:r>
        <w:rPr>
          <w:lang w:eastAsia="zh-CN"/>
        </w:rPr>
        <w:t>-</w:t>
      </w:r>
      <w:r>
        <w:rPr>
          <w:lang w:eastAsia="zh-CN"/>
        </w:rPr>
        <w:tab/>
        <w:t xml:space="preserve">How the 5GS QoS framework gets the different QoS requirements for different media </w:t>
      </w:r>
      <w:r>
        <w:rPr>
          <w:rFonts w:hint="eastAsia"/>
          <w:lang w:eastAsia="zh-CN"/>
        </w:rPr>
        <w:t>unit</w:t>
      </w:r>
      <w:r>
        <w:rPr>
          <w:lang w:eastAsia="zh-CN"/>
        </w:rPr>
        <w:t>s?</w:t>
      </w:r>
    </w:p>
    <w:p w14:paraId="30E72AE4" w14:textId="50713B88" w:rsidR="005B0A86" w:rsidRDefault="005B0A86" w:rsidP="005B0A86">
      <w:pPr>
        <w:pStyle w:val="B1"/>
        <w:rPr>
          <w:lang w:eastAsia="zh-CN"/>
        </w:rPr>
      </w:pPr>
      <w:r>
        <w:rPr>
          <w:lang w:eastAsia="zh-CN"/>
        </w:rPr>
        <w:t>-</w:t>
      </w:r>
      <w:r>
        <w:rPr>
          <w:lang w:eastAsia="zh-CN"/>
        </w:rPr>
        <w:tab/>
        <w:t xml:space="preserve">How the 5GS QoS framework handles the media </w:t>
      </w:r>
      <w:r>
        <w:rPr>
          <w:rFonts w:hint="eastAsia"/>
          <w:lang w:eastAsia="zh-CN"/>
        </w:rPr>
        <w:t>unit</w:t>
      </w:r>
      <w:r>
        <w:rPr>
          <w:lang w:eastAsia="zh-CN"/>
        </w:rPr>
        <w:t xml:space="preserve">s with different QoS requirements? </w:t>
      </w:r>
    </w:p>
    <w:p w14:paraId="2F653104" w14:textId="33F2BD23" w:rsidR="005B0A86" w:rsidRDefault="005B0A86" w:rsidP="005B0A86">
      <w:pPr>
        <w:pStyle w:val="B1"/>
        <w:rPr>
          <w:lang w:eastAsia="zh-CN"/>
        </w:rPr>
      </w:pPr>
      <w:r>
        <w:rPr>
          <w:lang w:eastAsia="zh-CN"/>
        </w:rPr>
        <w:t>-</w:t>
      </w:r>
      <w:r>
        <w:rPr>
          <w:lang w:eastAsia="zh-CN"/>
        </w:rPr>
        <w:tab/>
        <w:t xml:space="preserve">How the 5GS QoS framework provides the same QoS handling to the packets of the same media </w:t>
      </w:r>
      <w:r>
        <w:rPr>
          <w:rFonts w:hint="eastAsia"/>
          <w:lang w:eastAsia="zh-CN"/>
        </w:rPr>
        <w:t>units</w:t>
      </w:r>
      <w:r>
        <w:rPr>
          <w:lang w:eastAsia="zh-CN"/>
        </w:rPr>
        <w:t xml:space="preserve"> based on the QoS requirement for the media </w:t>
      </w:r>
      <w:r>
        <w:rPr>
          <w:rFonts w:hint="eastAsia"/>
          <w:lang w:eastAsia="zh-CN"/>
        </w:rPr>
        <w:t>unit</w:t>
      </w:r>
      <w:r>
        <w:rPr>
          <w:lang w:eastAsia="zh-CN"/>
        </w:rPr>
        <w:t xml:space="preserve">? </w:t>
      </w:r>
    </w:p>
    <w:p w14:paraId="5816252B" w14:textId="0C6A0DC6" w:rsidR="005B0A86" w:rsidRDefault="00085954" w:rsidP="005B0A86">
      <w:pPr>
        <w:pStyle w:val="B1"/>
        <w:rPr>
          <w:lang w:eastAsia="zh-CN"/>
        </w:rPr>
      </w:pPr>
      <w:r>
        <w:rPr>
          <w:lang w:eastAsia="zh-CN"/>
        </w:rPr>
        <w:t>-</w:t>
      </w:r>
      <w:r>
        <w:rPr>
          <w:lang w:eastAsia="zh-CN"/>
        </w:rPr>
        <w:tab/>
        <w:t>How the 5GS QoS framework</w:t>
      </w:r>
      <w:r>
        <w:rPr>
          <w:rFonts w:hint="eastAsia"/>
          <w:lang w:eastAsia="zh-CN"/>
        </w:rPr>
        <w:t xml:space="preserve"> </w:t>
      </w:r>
      <w:r w:rsidR="005B0A86">
        <w:rPr>
          <w:lang w:eastAsia="zh-CN"/>
        </w:rPr>
        <w:t>define</w:t>
      </w:r>
      <w:r>
        <w:rPr>
          <w:rFonts w:hint="eastAsia"/>
          <w:lang w:eastAsia="zh-CN"/>
        </w:rPr>
        <w:t>s</w:t>
      </w:r>
      <w:r w:rsidR="005B0A86">
        <w:rPr>
          <w:lang w:eastAsia="zh-CN"/>
        </w:rPr>
        <w:t xml:space="preserve"> and handle</w:t>
      </w:r>
      <w:r>
        <w:rPr>
          <w:rFonts w:hint="eastAsia"/>
          <w:lang w:eastAsia="zh-CN"/>
        </w:rPr>
        <w:t>s</w:t>
      </w:r>
      <w:r w:rsidR="005B0A86">
        <w:rPr>
          <w:lang w:eastAsia="zh-CN"/>
        </w:rPr>
        <w:t xml:space="preserve"> the relationship between the different media </w:t>
      </w:r>
      <w:r w:rsidR="005B0A86">
        <w:rPr>
          <w:rFonts w:hint="eastAsia"/>
          <w:lang w:eastAsia="zh-CN"/>
        </w:rPr>
        <w:t>units</w:t>
      </w:r>
      <w:r w:rsidR="005B0A86">
        <w:rPr>
          <w:lang w:eastAsia="zh-CN"/>
        </w:rPr>
        <w:t xml:space="preserve">?  </w:t>
      </w:r>
      <w:r w:rsidR="00FD55E4">
        <w:rPr>
          <w:lang w:eastAsia="zh-CN"/>
        </w:rPr>
        <w:t>E.g</w:t>
      </w:r>
      <w:r w:rsidR="005B0A86">
        <w:rPr>
          <w:lang w:eastAsia="zh-CN"/>
        </w:rPr>
        <w:t xml:space="preserve">. the </w:t>
      </w:r>
      <w:r w:rsidR="00D2115A">
        <w:rPr>
          <w:lang w:eastAsia="zh-CN"/>
        </w:rPr>
        <w:t>tiles/slices in the same frame</w:t>
      </w:r>
      <w:r w:rsidR="00D2115A">
        <w:rPr>
          <w:rFonts w:hint="eastAsia"/>
          <w:lang w:eastAsia="zh-CN"/>
        </w:rPr>
        <w:t>, t</w:t>
      </w:r>
      <w:r w:rsidR="005B0A86">
        <w:rPr>
          <w:lang w:eastAsia="zh-CN"/>
        </w:rPr>
        <w:t xml:space="preserve">he </w:t>
      </w:r>
      <w:bookmarkStart w:id="8" w:name="_GoBack"/>
      <w:bookmarkEnd w:id="8"/>
      <w:r w:rsidR="005B0A86">
        <w:rPr>
          <w:lang w:eastAsia="zh-CN"/>
        </w:rPr>
        <w:t>I/</w:t>
      </w:r>
      <w:r w:rsidR="00FD55E4">
        <w:rPr>
          <w:lang w:eastAsia="zh-CN"/>
        </w:rPr>
        <w:t>B (</w:t>
      </w:r>
      <w:r w:rsidR="005B0A86">
        <w:rPr>
          <w:lang w:eastAsia="zh-CN"/>
        </w:rPr>
        <w:t>if availa</w:t>
      </w:r>
      <w:r w:rsidR="00D2115A">
        <w:rPr>
          <w:lang w:eastAsia="zh-CN"/>
        </w:rPr>
        <w:t>ble)/P frames in the same GOP</w:t>
      </w:r>
      <w:r w:rsidR="00D2115A">
        <w:rPr>
          <w:rFonts w:hint="eastAsia"/>
          <w:lang w:eastAsia="zh-CN"/>
        </w:rPr>
        <w:t>, t</w:t>
      </w:r>
      <w:r w:rsidR="005B0A86">
        <w:rPr>
          <w:lang w:eastAsia="zh-CN"/>
        </w:rPr>
        <w:t>he multiple layer/view/channel media sub</w:t>
      </w:r>
      <w:r w:rsidR="00073353">
        <w:rPr>
          <w:rFonts w:hint="eastAsia"/>
          <w:lang w:eastAsia="zh-CN"/>
        </w:rPr>
        <w:t>-</w:t>
      </w:r>
      <w:r w:rsidR="005B0A86">
        <w:rPr>
          <w:lang w:eastAsia="zh-CN"/>
        </w:rPr>
        <w:t>streams for the same media service.</w:t>
      </w:r>
    </w:p>
    <w:p w14:paraId="649CBDBB" w14:textId="7FC11318" w:rsidR="005B0A86" w:rsidRDefault="00BD2D0D" w:rsidP="005B0A86">
      <w:pPr>
        <w:pStyle w:val="B1"/>
        <w:rPr>
          <w:lang w:eastAsia="zh-CN"/>
        </w:rPr>
      </w:pPr>
      <w:r>
        <w:rPr>
          <w:rFonts w:hint="eastAsia"/>
          <w:lang w:eastAsia="zh-CN"/>
        </w:rPr>
        <w:lastRenderedPageBreak/>
        <w:t>NOTE</w:t>
      </w:r>
      <w:r w:rsidR="004E05E1">
        <w:rPr>
          <w:rFonts w:hint="eastAsia"/>
          <w:lang w:eastAsia="zh-CN"/>
        </w:rPr>
        <w:t xml:space="preserve"> </w:t>
      </w:r>
      <w:r>
        <w:rPr>
          <w:rFonts w:hint="eastAsia"/>
          <w:lang w:eastAsia="zh-CN"/>
        </w:rPr>
        <w:t>1</w:t>
      </w:r>
      <w:r w:rsidR="005B0A86">
        <w:rPr>
          <w:rFonts w:hint="eastAsia"/>
          <w:lang w:eastAsia="zh-CN"/>
        </w:rPr>
        <w:t>：</w:t>
      </w:r>
      <w:r w:rsidR="005B0A86">
        <w:rPr>
          <w:rFonts w:hint="eastAsia"/>
          <w:lang w:eastAsia="zh-CN"/>
        </w:rPr>
        <w:t xml:space="preserve"> The 5GS also includes the UE.</w:t>
      </w:r>
    </w:p>
    <w:p w14:paraId="21F301D4" w14:textId="2D067B94" w:rsidR="00EB6106" w:rsidRPr="00BD2D0D" w:rsidRDefault="00BD2D0D" w:rsidP="00BD2D0D">
      <w:pPr>
        <w:ind w:firstLine="284"/>
        <w:rPr>
          <w:lang w:eastAsia="zh-CN"/>
        </w:rPr>
      </w:pPr>
      <w:r>
        <w:rPr>
          <w:rFonts w:eastAsia="宋体"/>
          <w:lang w:eastAsia="zh-CN"/>
        </w:rPr>
        <w:t>NOTE</w:t>
      </w:r>
      <w:r w:rsidR="004E05E1">
        <w:rPr>
          <w:rFonts w:eastAsia="宋体" w:hint="eastAsia"/>
          <w:lang w:eastAsia="zh-CN"/>
        </w:rPr>
        <w:t xml:space="preserve"> </w:t>
      </w:r>
      <w:r>
        <w:rPr>
          <w:rFonts w:eastAsia="宋体"/>
          <w:lang w:eastAsia="zh-CN"/>
        </w:rPr>
        <w:t xml:space="preserve">2: </w:t>
      </w:r>
      <w:r w:rsidR="004E05E1">
        <w:rPr>
          <w:rFonts w:eastAsia="宋体" w:hint="eastAsia"/>
          <w:lang w:eastAsia="zh-CN"/>
        </w:rPr>
        <w:t xml:space="preserve">   </w:t>
      </w:r>
      <w:r>
        <w:rPr>
          <w:rFonts w:eastAsia="宋体"/>
          <w:lang w:eastAsia="zh-CN"/>
        </w:rPr>
        <w:t>Coordination with RAN WGs may be needed</w:t>
      </w:r>
      <w:r>
        <w:rPr>
          <w:rFonts w:eastAsia="宋体" w:hint="eastAsia"/>
          <w:lang w:eastAsia="zh-CN"/>
        </w:rPr>
        <w:t>.</w:t>
      </w:r>
    </w:p>
    <w:p w14:paraId="15E668AF" w14:textId="77777777" w:rsidR="00EB6106" w:rsidRPr="00085954" w:rsidRDefault="00EB6106" w:rsidP="001C4B93">
      <w:pPr>
        <w:rPr>
          <w:lang w:eastAsia="zh-CN"/>
        </w:rPr>
      </w:pPr>
    </w:p>
    <w:sectPr w:rsidR="00EB6106" w:rsidRPr="0008595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8B71A" w14:textId="77777777" w:rsidR="00C91538" w:rsidRDefault="00C91538">
      <w:r>
        <w:separator/>
      </w:r>
    </w:p>
  </w:endnote>
  <w:endnote w:type="continuationSeparator" w:id="0">
    <w:p w14:paraId="79D7A883" w14:textId="77777777" w:rsidR="00C91538" w:rsidRDefault="00C9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57EB3" w14:textId="77777777" w:rsidR="00C91538" w:rsidRDefault="00C91538">
      <w:r>
        <w:separator/>
      </w:r>
    </w:p>
  </w:footnote>
  <w:footnote w:type="continuationSeparator" w:id="0">
    <w:p w14:paraId="66E3CADE" w14:textId="77777777" w:rsidR="00C91538" w:rsidRDefault="00C91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1538"/>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55E4"/>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ED5D8DC0-93E4-4BDD-B77C-91C7E307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83CBC-3414-4146-9EF3-CBBAD0C0E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3210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Xiongcs</cp:lastModifiedBy>
  <cp:revision>8</cp:revision>
  <cp:lastPrinted>2000-02-29T11:31:00Z</cp:lastPrinted>
  <dcterms:created xsi:type="dcterms:W3CDTF">2022-01-26T09:53:00Z</dcterms:created>
  <dcterms:modified xsi:type="dcterms:W3CDTF">2022-01-28T12:45:00Z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